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85" w:rsidRPr="00954FA0" w:rsidRDefault="009C6C85" w:rsidP="009C6C85">
      <w:pPr>
        <w:ind w:left="8505"/>
        <w:rPr>
          <w:rFonts w:ascii="Times New Roman" w:hAnsi="Times New Roman"/>
          <w:caps/>
          <w:sz w:val="24"/>
          <w:szCs w:val="24"/>
        </w:rPr>
      </w:pPr>
      <w:r w:rsidRPr="00954FA0">
        <w:rPr>
          <w:rFonts w:ascii="Times New Roman" w:hAnsi="Times New Roman"/>
          <w:caps/>
          <w:sz w:val="24"/>
          <w:szCs w:val="24"/>
        </w:rPr>
        <w:t>Затверджено</w:t>
      </w:r>
    </w:p>
    <w:p w:rsidR="009C6C85" w:rsidRPr="00954FA0" w:rsidRDefault="009C6C85" w:rsidP="009C6C85">
      <w:pPr>
        <w:ind w:left="8505"/>
        <w:rPr>
          <w:rFonts w:ascii="Times New Roman" w:hAnsi="Times New Roman"/>
          <w:sz w:val="24"/>
          <w:szCs w:val="24"/>
        </w:rPr>
      </w:pPr>
      <w:r w:rsidRPr="00954FA0">
        <w:rPr>
          <w:rFonts w:ascii="Times New Roman" w:hAnsi="Times New Roman"/>
          <w:sz w:val="24"/>
          <w:szCs w:val="24"/>
        </w:rPr>
        <w:t>Наказ Міністерства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FA0">
        <w:rPr>
          <w:rFonts w:ascii="Times New Roman" w:hAnsi="Times New Roman"/>
          <w:sz w:val="24"/>
          <w:szCs w:val="24"/>
        </w:rPr>
        <w:t>фінансів України</w:t>
      </w:r>
    </w:p>
    <w:p w:rsidR="009C6C85" w:rsidRDefault="009C6C85" w:rsidP="009C6C85">
      <w:pPr>
        <w:ind w:left="8505"/>
        <w:rPr>
          <w:rFonts w:ascii="Times New Roman" w:hAnsi="Times New Roman"/>
          <w:sz w:val="24"/>
          <w:szCs w:val="24"/>
        </w:rPr>
      </w:pPr>
      <w:r w:rsidRPr="00954FA0">
        <w:rPr>
          <w:rFonts w:ascii="Times New Roman" w:hAnsi="Times New Roman"/>
          <w:sz w:val="24"/>
          <w:szCs w:val="24"/>
        </w:rPr>
        <w:t>26.08.2014  № 836</w:t>
      </w:r>
    </w:p>
    <w:p w:rsidR="009C6C85" w:rsidRPr="00954FA0" w:rsidRDefault="009C6C85" w:rsidP="009C6C85">
      <w:pPr>
        <w:ind w:left="8505"/>
        <w:rPr>
          <w:rFonts w:ascii="Times New Roman" w:hAnsi="Times New Roman"/>
          <w:sz w:val="24"/>
          <w:szCs w:val="24"/>
        </w:rPr>
      </w:pPr>
      <w:r w:rsidRPr="001B6BBE">
        <w:rPr>
          <w:rFonts w:ascii="Times New Roman" w:hAnsi="Times New Roman"/>
          <w:sz w:val="24"/>
          <w:szCs w:val="24"/>
        </w:rPr>
        <w:t xml:space="preserve">(у редакції наказу Міністерства фінансів України від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B6BBE">
        <w:rPr>
          <w:rFonts w:ascii="Times New Roman" w:hAnsi="Times New Roman"/>
          <w:sz w:val="24"/>
          <w:szCs w:val="24"/>
        </w:rPr>
        <w:t>29 грудня 2018 року № 1209)</w:t>
      </w:r>
    </w:p>
    <w:p w:rsidR="0066084C" w:rsidRPr="006E56A2" w:rsidRDefault="0066084C" w:rsidP="0066084C">
      <w:pPr>
        <w:ind w:left="8505"/>
        <w:rPr>
          <w:rFonts w:ascii="Times New Roman" w:hAnsi="Times New Roman"/>
          <w:sz w:val="24"/>
          <w:szCs w:val="24"/>
        </w:rPr>
      </w:pPr>
    </w:p>
    <w:p w:rsidR="0066084C" w:rsidRPr="006E56A2" w:rsidRDefault="0066084C" w:rsidP="0066084C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</w:p>
    <w:p w:rsidR="0066084C" w:rsidRPr="006E56A2" w:rsidRDefault="0066084C" w:rsidP="0066084C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6E56A2">
        <w:rPr>
          <w:rFonts w:ascii="Times New Roman" w:hAnsi="Times New Roman"/>
          <w:sz w:val="24"/>
          <w:szCs w:val="24"/>
        </w:rPr>
        <w:t xml:space="preserve">ЗАТВЕРДЖЕНО </w:t>
      </w:r>
      <w:r w:rsidRPr="006E56A2">
        <w:rPr>
          <w:rFonts w:ascii="Times New Roman" w:hAnsi="Times New Roman"/>
          <w:sz w:val="24"/>
          <w:szCs w:val="24"/>
        </w:rPr>
        <w:br/>
        <w:t>Наказ / розпорядчий документ</w:t>
      </w:r>
    </w:p>
    <w:p w:rsidR="0066084C" w:rsidRPr="006E56A2" w:rsidRDefault="0066084C" w:rsidP="009C6C85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6E56A2">
        <w:rPr>
          <w:rFonts w:ascii="Times New Roman" w:hAnsi="Times New Roman"/>
          <w:sz w:val="24"/>
          <w:szCs w:val="24"/>
        </w:rPr>
        <w:t>Виконавчий комітет  Броварської міської ради</w:t>
      </w:r>
    </w:p>
    <w:p w:rsidR="009C6C85" w:rsidRPr="00F81E1B" w:rsidRDefault="0066084C" w:rsidP="0066084C">
      <w:pPr>
        <w:tabs>
          <w:tab w:val="left" w:pos="8364"/>
        </w:tabs>
        <w:ind w:left="8505"/>
        <w:rPr>
          <w:rFonts w:ascii="Times New Roman" w:hAnsi="Times New Roman"/>
          <w:sz w:val="18"/>
          <w:szCs w:val="18"/>
        </w:rPr>
      </w:pPr>
      <w:r w:rsidRPr="00F81E1B">
        <w:rPr>
          <w:rFonts w:ascii="Times New Roman" w:hAnsi="Times New Roman"/>
          <w:sz w:val="18"/>
          <w:szCs w:val="18"/>
        </w:rPr>
        <w:t>(найменування головного розпорядника коштів місцевого бюджету)</w:t>
      </w:r>
    </w:p>
    <w:p w:rsidR="0066084C" w:rsidRPr="006E56A2" w:rsidRDefault="00F81E1B" w:rsidP="0066084C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F81E1B">
        <w:rPr>
          <w:rFonts w:ascii="Times New Roman" w:hAnsi="Times New Roman"/>
          <w:sz w:val="24"/>
          <w:szCs w:val="24"/>
          <w:u w:val="single"/>
        </w:rPr>
        <w:t>від 07.03.2019р. № 54-ОД</w:t>
      </w:r>
      <w:r w:rsidR="009C6C85">
        <w:rPr>
          <w:rFonts w:ascii="Times New Roman" w:hAnsi="Times New Roman"/>
          <w:sz w:val="24"/>
          <w:szCs w:val="24"/>
        </w:rPr>
        <w:t>____________________________</w:t>
      </w:r>
      <w:r w:rsidR="0066084C" w:rsidRPr="006E56A2">
        <w:rPr>
          <w:rFonts w:ascii="Times New Roman" w:hAnsi="Times New Roman"/>
          <w:sz w:val="24"/>
          <w:szCs w:val="24"/>
        </w:rPr>
        <w:br/>
      </w:r>
    </w:p>
    <w:p w:rsidR="0066084C" w:rsidRDefault="0066084C" w:rsidP="0066084C">
      <w:pPr>
        <w:jc w:val="center"/>
        <w:rPr>
          <w:rFonts w:ascii="Times New Roman" w:hAnsi="Times New Roman"/>
          <w:szCs w:val="28"/>
        </w:rPr>
      </w:pPr>
    </w:p>
    <w:p w:rsidR="0066084C" w:rsidRDefault="0066084C" w:rsidP="0066084C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Паспорт</w:t>
      </w:r>
    </w:p>
    <w:p w:rsidR="0066084C" w:rsidRDefault="0066084C" w:rsidP="0066084C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бюджетної програми місцевого бюджету на 201</w:t>
      </w:r>
      <w:r w:rsidR="006E56A2">
        <w:rPr>
          <w:rFonts w:ascii="Times New Roman" w:hAnsi="Times New Roman"/>
          <w:b/>
          <w:szCs w:val="28"/>
        </w:rPr>
        <w:t>9</w:t>
      </w:r>
      <w:r>
        <w:rPr>
          <w:rFonts w:ascii="Times New Roman" w:hAnsi="Times New Roman"/>
          <w:b/>
          <w:szCs w:val="28"/>
        </w:rPr>
        <w:t xml:space="preserve"> рік </w:t>
      </w:r>
    </w:p>
    <w:p w:rsidR="0066084C" w:rsidRDefault="0066084C" w:rsidP="0066084C">
      <w:pPr>
        <w:jc w:val="center"/>
        <w:rPr>
          <w:rFonts w:ascii="Times New Roman" w:hAnsi="Times New Roman"/>
          <w:szCs w:val="28"/>
        </w:rPr>
      </w:pPr>
    </w:p>
    <w:p w:rsidR="0066084C" w:rsidRDefault="0066084C" w:rsidP="0066084C">
      <w:pPr>
        <w:jc w:val="center"/>
        <w:rPr>
          <w:rFonts w:ascii="Times New Roman" w:hAnsi="Times New Roman"/>
          <w:szCs w:val="28"/>
        </w:rPr>
      </w:pPr>
    </w:p>
    <w:p w:rsidR="0066084C" w:rsidRPr="00697C1A" w:rsidRDefault="0066084C" w:rsidP="0066084C">
      <w:pPr>
        <w:pStyle w:val="a3"/>
        <w:rPr>
          <w:rFonts w:ascii="Times New Roman" w:hAnsi="Times New Roman"/>
          <w:sz w:val="24"/>
          <w:szCs w:val="24"/>
        </w:rPr>
      </w:pPr>
      <w:r w:rsidRPr="00697C1A">
        <w:rPr>
          <w:rFonts w:ascii="Times New Roman" w:hAnsi="Times New Roman"/>
          <w:szCs w:val="28"/>
        </w:rPr>
        <w:t>1.  0</w:t>
      </w:r>
      <w:r w:rsidRPr="00697C1A">
        <w:rPr>
          <w:rFonts w:ascii="Times New Roman" w:hAnsi="Times New Roman"/>
          <w:szCs w:val="28"/>
          <w:lang w:val="ru-RU"/>
        </w:rPr>
        <w:t>200000</w:t>
      </w:r>
      <w:r w:rsidRPr="00697C1A">
        <w:rPr>
          <w:rFonts w:ascii="Times New Roman" w:hAnsi="Times New Roman"/>
          <w:szCs w:val="28"/>
        </w:rPr>
        <w:t xml:space="preserve">              </w:t>
      </w:r>
      <w:r w:rsidR="003A428D">
        <w:rPr>
          <w:rFonts w:ascii="Times New Roman" w:hAnsi="Times New Roman"/>
          <w:szCs w:val="28"/>
        </w:rPr>
        <w:t xml:space="preserve">     </w:t>
      </w:r>
      <w:r w:rsidRPr="00697C1A">
        <w:rPr>
          <w:rFonts w:ascii="Times New Roman" w:hAnsi="Times New Roman"/>
          <w:szCs w:val="28"/>
        </w:rPr>
        <w:t xml:space="preserve">  </w:t>
      </w:r>
      <w:r w:rsidRPr="00697C1A">
        <w:rPr>
          <w:rFonts w:ascii="Times New Roman" w:hAnsi="Times New Roman"/>
          <w:szCs w:val="28"/>
          <w:u w:val="single"/>
        </w:rPr>
        <w:t>Виконавчий комітет Броварської міської ради</w:t>
      </w:r>
      <w:r w:rsidRPr="00697C1A">
        <w:rPr>
          <w:rFonts w:ascii="Times New Roman" w:hAnsi="Times New Roman"/>
          <w:szCs w:val="28"/>
          <w:u w:val="single"/>
        </w:rPr>
        <w:br/>
      </w:r>
      <w:r w:rsidRPr="00697C1A">
        <w:rPr>
          <w:rFonts w:ascii="Times New Roman" w:hAnsi="Times New Roman"/>
          <w:sz w:val="24"/>
          <w:szCs w:val="24"/>
        </w:rPr>
        <w:t xml:space="preserve">      (</w:t>
      </w:r>
      <w:r w:rsidRPr="00320A69">
        <w:rPr>
          <w:rFonts w:ascii="Times New Roman" w:hAnsi="Times New Roman"/>
          <w:sz w:val="20"/>
        </w:rPr>
        <w:t xml:space="preserve">КПКВК МБ)                        </w:t>
      </w:r>
      <w:r w:rsidR="003A428D">
        <w:rPr>
          <w:rFonts w:ascii="Times New Roman" w:hAnsi="Times New Roman"/>
          <w:sz w:val="20"/>
        </w:rPr>
        <w:t xml:space="preserve">        </w:t>
      </w:r>
      <w:r w:rsidRPr="00320A69">
        <w:rPr>
          <w:rFonts w:ascii="Times New Roman" w:hAnsi="Times New Roman"/>
          <w:sz w:val="20"/>
        </w:rPr>
        <w:t>(найменування головного розпорядника)</w:t>
      </w:r>
      <w:r w:rsidRPr="00697C1A">
        <w:rPr>
          <w:rFonts w:ascii="Times New Roman" w:hAnsi="Times New Roman"/>
          <w:sz w:val="24"/>
          <w:szCs w:val="24"/>
        </w:rPr>
        <w:t xml:space="preserve"> </w:t>
      </w:r>
    </w:p>
    <w:p w:rsidR="0066084C" w:rsidRPr="00697C1A" w:rsidRDefault="0066084C" w:rsidP="0066084C">
      <w:pPr>
        <w:pStyle w:val="a3"/>
        <w:rPr>
          <w:rFonts w:ascii="Times New Roman" w:hAnsi="Times New Roman"/>
          <w:szCs w:val="28"/>
        </w:rPr>
      </w:pPr>
      <w:r w:rsidRPr="00697C1A">
        <w:rPr>
          <w:rFonts w:ascii="Times New Roman" w:hAnsi="Times New Roman"/>
          <w:szCs w:val="28"/>
        </w:rPr>
        <w:t>2. 0</w:t>
      </w:r>
      <w:r w:rsidRPr="00697C1A">
        <w:rPr>
          <w:rFonts w:ascii="Times New Roman" w:hAnsi="Times New Roman"/>
          <w:szCs w:val="28"/>
          <w:lang w:val="ru-RU"/>
        </w:rPr>
        <w:t>2</w:t>
      </w:r>
      <w:r w:rsidRPr="00697C1A">
        <w:rPr>
          <w:rFonts w:ascii="Times New Roman" w:hAnsi="Times New Roman"/>
          <w:szCs w:val="28"/>
        </w:rPr>
        <w:t>1</w:t>
      </w:r>
      <w:r w:rsidRPr="00697C1A">
        <w:rPr>
          <w:rFonts w:ascii="Times New Roman" w:hAnsi="Times New Roman"/>
          <w:szCs w:val="28"/>
          <w:lang w:val="ru-RU"/>
        </w:rPr>
        <w:t xml:space="preserve">0000             </w:t>
      </w:r>
      <w:r w:rsidR="003A428D">
        <w:rPr>
          <w:rFonts w:ascii="Times New Roman" w:hAnsi="Times New Roman"/>
          <w:szCs w:val="28"/>
          <w:lang w:val="ru-RU"/>
        </w:rPr>
        <w:t xml:space="preserve">    </w:t>
      </w:r>
      <w:r w:rsidRPr="00697C1A">
        <w:rPr>
          <w:rFonts w:ascii="Times New Roman" w:hAnsi="Times New Roman"/>
          <w:szCs w:val="28"/>
          <w:lang w:val="ru-RU"/>
        </w:rPr>
        <w:t xml:space="preserve">   </w:t>
      </w:r>
      <w:r w:rsidR="003A428D">
        <w:rPr>
          <w:rFonts w:ascii="Times New Roman" w:hAnsi="Times New Roman"/>
          <w:szCs w:val="28"/>
          <w:lang w:val="ru-RU"/>
        </w:rPr>
        <w:t xml:space="preserve">   </w:t>
      </w:r>
      <w:r w:rsidRPr="00697C1A">
        <w:rPr>
          <w:rFonts w:ascii="Times New Roman" w:hAnsi="Times New Roman"/>
          <w:szCs w:val="28"/>
          <w:lang w:val="ru-RU"/>
        </w:rPr>
        <w:t xml:space="preserve"> </w:t>
      </w:r>
      <w:r w:rsidRPr="00697C1A">
        <w:rPr>
          <w:rFonts w:ascii="Times New Roman" w:hAnsi="Times New Roman"/>
          <w:szCs w:val="28"/>
          <w:u w:val="single"/>
        </w:rPr>
        <w:t>Виконавчий комітет Броварської міської ради</w:t>
      </w:r>
    </w:p>
    <w:p w:rsidR="0066084C" w:rsidRPr="00320A69" w:rsidRDefault="0066084C" w:rsidP="0066084C">
      <w:pPr>
        <w:pStyle w:val="a3"/>
        <w:rPr>
          <w:rFonts w:ascii="Times New Roman" w:hAnsi="Times New Roman"/>
          <w:sz w:val="20"/>
        </w:rPr>
      </w:pPr>
      <w:r w:rsidRPr="00320A69">
        <w:rPr>
          <w:rFonts w:ascii="Times New Roman" w:hAnsi="Times New Roman"/>
          <w:sz w:val="20"/>
        </w:rPr>
        <w:t xml:space="preserve">     (КПКВК МБ)                  </w:t>
      </w:r>
      <w:r w:rsidR="00320A69">
        <w:rPr>
          <w:rFonts w:ascii="Times New Roman" w:hAnsi="Times New Roman"/>
          <w:sz w:val="20"/>
        </w:rPr>
        <w:t xml:space="preserve">    </w:t>
      </w:r>
      <w:r w:rsidRPr="00320A69">
        <w:rPr>
          <w:rFonts w:ascii="Times New Roman" w:hAnsi="Times New Roman"/>
          <w:sz w:val="20"/>
        </w:rPr>
        <w:t xml:space="preserve">   </w:t>
      </w:r>
      <w:r w:rsidR="003A428D">
        <w:rPr>
          <w:rFonts w:ascii="Times New Roman" w:hAnsi="Times New Roman"/>
          <w:sz w:val="20"/>
        </w:rPr>
        <w:t xml:space="preserve">             </w:t>
      </w:r>
      <w:r w:rsidRPr="00320A69">
        <w:rPr>
          <w:rFonts w:ascii="Times New Roman" w:hAnsi="Times New Roman"/>
          <w:sz w:val="20"/>
        </w:rPr>
        <w:t xml:space="preserve">(найменування головного розпорядника) </w:t>
      </w:r>
    </w:p>
    <w:p w:rsidR="0066084C" w:rsidRPr="00697C1A" w:rsidRDefault="0066084C" w:rsidP="0066084C">
      <w:pPr>
        <w:pStyle w:val="a3"/>
        <w:rPr>
          <w:rFonts w:ascii="Times New Roman" w:hAnsi="Times New Roman"/>
          <w:sz w:val="24"/>
          <w:szCs w:val="24"/>
        </w:rPr>
      </w:pPr>
      <w:r w:rsidRPr="00697C1A">
        <w:rPr>
          <w:rFonts w:ascii="Times New Roman" w:hAnsi="Times New Roman"/>
          <w:szCs w:val="28"/>
        </w:rPr>
        <w:t>3. 0</w:t>
      </w:r>
      <w:r w:rsidRPr="00697C1A">
        <w:rPr>
          <w:rFonts w:ascii="Times New Roman" w:hAnsi="Times New Roman"/>
          <w:szCs w:val="28"/>
          <w:lang w:val="ru-RU"/>
        </w:rPr>
        <w:t>2</w:t>
      </w:r>
      <w:r w:rsidRPr="00697C1A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>7670</w:t>
      </w:r>
      <w:r w:rsidRPr="00697C1A">
        <w:rPr>
          <w:rFonts w:ascii="Times New Roman" w:hAnsi="Times New Roman"/>
          <w:szCs w:val="28"/>
        </w:rPr>
        <w:t xml:space="preserve">         </w:t>
      </w:r>
      <w:r>
        <w:rPr>
          <w:rFonts w:ascii="Times New Roman" w:hAnsi="Times New Roman"/>
          <w:szCs w:val="28"/>
        </w:rPr>
        <w:t>0490</w:t>
      </w:r>
      <w:r w:rsidRPr="00697C1A">
        <w:rPr>
          <w:rFonts w:ascii="Times New Roman" w:hAnsi="Times New Roman"/>
          <w:szCs w:val="28"/>
        </w:rPr>
        <w:t xml:space="preserve">   </w:t>
      </w:r>
      <w:r>
        <w:rPr>
          <w:rFonts w:ascii="Times New Roman" w:hAnsi="Times New Roman"/>
          <w:szCs w:val="28"/>
        </w:rPr>
        <w:t xml:space="preserve">      </w:t>
      </w:r>
      <w:r w:rsidRPr="0066084C">
        <w:rPr>
          <w:rFonts w:ascii="Times New Roman" w:hAnsi="Times New Roman"/>
          <w:szCs w:val="28"/>
          <w:u w:val="single"/>
        </w:rPr>
        <w:t xml:space="preserve">Внески до статутного капіталу суб’єктів господарювання  </w:t>
      </w:r>
      <w:r w:rsidRPr="0066084C">
        <w:rPr>
          <w:rFonts w:ascii="Times New Roman" w:hAnsi="Times New Roman"/>
          <w:szCs w:val="28"/>
          <w:u w:val="single"/>
        </w:rPr>
        <w:br/>
      </w:r>
      <w:r w:rsidRPr="00697C1A">
        <w:rPr>
          <w:rFonts w:ascii="Times New Roman" w:hAnsi="Times New Roman"/>
          <w:sz w:val="24"/>
          <w:szCs w:val="24"/>
        </w:rPr>
        <w:t xml:space="preserve">    (КПКВК МБ)    (КФКВК)</w:t>
      </w:r>
      <w:r w:rsidRPr="00697C1A">
        <w:rPr>
          <w:rFonts w:ascii="Times New Roman" w:hAnsi="Times New Roman"/>
          <w:sz w:val="24"/>
          <w:szCs w:val="24"/>
          <w:vertAlign w:val="superscript"/>
        </w:rPr>
        <w:t>1</w:t>
      </w:r>
      <w:r w:rsidRPr="00697C1A">
        <w:rPr>
          <w:rFonts w:ascii="Times New Roman" w:hAnsi="Times New Roman"/>
          <w:sz w:val="24"/>
          <w:szCs w:val="24"/>
        </w:rPr>
        <w:t xml:space="preserve">      (найменування бюджетної програми) </w:t>
      </w:r>
    </w:p>
    <w:p w:rsidR="0066084C" w:rsidRPr="00F40807" w:rsidRDefault="0066084C" w:rsidP="0014704D">
      <w:pPr>
        <w:spacing w:after="120"/>
        <w:jc w:val="both"/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szCs w:val="28"/>
        </w:rPr>
        <w:t xml:space="preserve">4. </w:t>
      </w:r>
      <w:r w:rsidRPr="00F40807">
        <w:rPr>
          <w:rFonts w:ascii="Times New Roman" w:hAnsi="Times New Roman"/>
          <w:szCs w:val="28"/>
          <w:u w:val="single"/>
        </w:rPr>
        <w:t xml:space="preserve">Обсяг бюджетних призначень/бюджетних асигнувань – </w:t>
      </w:r>
      <w:r w:rsidR="006E56A2">
        <w:rPr>
          <w:rFonts w:ascii="Times New Roman" w:hAnsi="Times New Roman"/>
          <w:szCs w:val="28"/>
          <w:u w:val="single"/>
        </w:rPr>
        <w:t>45</w:t>
      </w:r>
      <w:r>
        <w:rPr>
          <w:rFonts w:ascii="Times New Roman" w:hAnsi="Times New Roman"/>
          <w:szCs w:val="28"/>
          <w:u w:val="single"/>
          <w:lang w:val="ru-RU"/>
        </w:rPr>
        <w:t>0</w:t>
      </w:r>
      <w:r w:rsidR="006E56A2">
        <w:rPr>
          <w:rFonts w:ascii="Times New Roman" w:hAnsi="Times New Roman"/>
          <w:szCs w:val="28"/>
          <w:u w:val="single"/>
          <w:lang w:val="ru-RU"/>
        </w:rPr>
        <w:t xml:space="preserve"> 000</w:t>
      </w:r>
      <w:r>
        <w:rPr>
          <w:rFonts w:ascii="Times New Roman" w:hAnsi="Times New Roman"/>
          <w:szCs w:val="28"/>
          <w:u w:val="single"/>
          <w:lang w:val="ru-RU"/>
        </w:rPr>
        <w:t>,0</w:t>
      </w:r>
      <w:r w:rsidR="006E56A2">
        <w:rPr>
          <w:rFonts w:ascii="Times New Roman" w:hAnsi="Times New Roman"/>
          <w:szCs w:val="28"/>
          <w:u w:val="single"/>
          <w:lang w:val="ru-RU"/>
        </w:rPr>
        <w:t>0</w:t>
      </w:r>
      <w:r w:rsidRPr="00F40807">
        <w:rPr>
          <w:rFonts w:ascii="Times New Roman" w:hAnsi="Times New Roman"/>
          <w:szCs w:val="28"/>
          <w:u w:val="single"/>
        </w:rPr>
        <w:t xml:space="preserve"> гривень, у тому числі загального фонду </w:t>
      </w:r>
      <w:r w:rsidRPr="00F40807">
        <w:rPr>
          <w:rFonts w:ascii="Times New Roman" w:hAnsi="Times New Roman"/>
          <w:szCs w:val="28"/>
          <w:u w:val="single"/>
          <w:lang w:val="ru-RU"/>
        </w:rPr>
        <w:t>–</w:t>
      </w:r>
      <w:r w:rsidRPr="00F40807">
        <w:rPr>
          <w:rFonts w:ascii="Times New Roman" w:hAnsi="Times New Roman"/>
          <w:szCs w:val="28"/>
          <w:u w:val="single"/>
        </w:rPr>
        <w:t xml:space="preserve"> </w:t>
      </w:r>
      <w:r w:rsidRPr="00F40807">
        <w:rPr>
          <w:rFonts w:ascii="Times New Roman" w:hAnsi="Times New Roman"/>
          <w:szCs w:val="28"/>
          <w:u w:val="single"/>
          <w:lang w:val="ru-RU"/>
        </w:rPr>
        <w:t>0,0</w:t>
      </w:r>
      <w:r w:rsidR="006E56A2">
        <w:rPr>
          <w:rFonts w:ascii="Times New Roman" w:hAnsi="Times New Roman"/>
          <w:szCs w:val="28"/>
          <w:u w:val="single"/>
          <w:lang w:val="ru-RU"/>
        </w:rPr>
        <w:t>0</w:t>
      </w:r>
      <w:r w:rsidRPr="00F40807">
        <w:rPr>
          <w:rFonts w:ascii="Times New Roman" w:hAnsi="Times New Roman"/>
          <w:szCs w:val="28"/>
          <w:u w:val="single"/>
        </w:rPr>
        <w:t xml:space="preserve"> гривень та спеціального фонду – </w:t>
      </w:r>
      <w:r w:rsidR="006E56A2">
        <w:rPr>
          <w:rFonts w:ascii="Times New Roman" w:hAnsi="Times New Roman"/>
          <w:szCs w:val="28"/>
          <w:u w:val="single"/>
        </w:rPr>
        <w:t>450 00</w:t>
      </w:r>
      <w:r>
        <w:rPr>
          <w:rFonts w:ascii="Times New Roman" w:hAnsi="Times New Roman"/>
          <w:szCs w:val="28"/>
          <w:u w:val="single"/>
          <w:lang w:val="ru-RU"/>
        </w:rPr>
        <w:t>0,0</w:t>
      </w:r>
      <w:r w:rsidR="006E56A2">
        <w:rPr>
          <w:rFonts w:ascii="Times New Roman" w:hAnsi="Times New Roman"/>
          <w:szCs w:val="28"/>
          <w:u w:val="single"/>
          <w:lang w:val="ru-RU"/>
        </w:rPr>
        <w:t>0</w:t>
      </w:r>
      <w:r w:rsidRPr="00F40807">
        <w:rPr>
          <w:rFonts w:ascii="Times New Roman" w:hAnsi="Times New Roman"/>
          <w:szCs w:val="28"/>
          <w:u w:val="single"/>
        </w:rPr>
        <w:t xml:space="preserve"> гривень. </w:t>
      </w:r>
    </w:p>
    <w:p w:rsidR="0066084C" w:rsidRPr="00F549DC" w:rsidRDefault="0066084C" w:rsidP="0066084C">
      <w:pPr>
        <w:spacing w:after="120"/>
        <w:ind w:firstLine="363"/>
        <w:jc w:val="both"/>
        <w:rPr>
          <w:rFonts w:ascii="Times New Roman" w:hAnsi="Times New Roman"/>
          <w:szCs w:val="28"/>
        </w:rPr>
      </w:pPr>
      <w:r w:rsidRPr="00F549DC">
        <w:rPr>
          <w:rFonts w:ascii="Times New Roman" w:hAnsi="Times New Roman"/>
          <w:szCs w:val="28"/>
        </w:rPr>
        <w:t>5. Підстави для виконання бюджетної програми</w:t>
      </w:r>
    </w:p>
    <w:tbl>
      <w:tblPr>
        <w:tblW w:w="5278" w:type="pct"/>
        <w:tblCellMar>
          <w:left w:w="30" w:type="dxa"/>
          <w:right w:w="30" w:type="dxa"/>
        </w:tblCellMar>
        <w:tblLook w:val="04A0"/>
      </w:tblPr>
      <w:tblGrid>
        <w:gridCol w:w="9730"/>
        <w:gridCol w:w="874"/>
        <w:gridCol w:w="886"/>
        <w:gridCol w:w="806"/>
        <w:gridCol w:w="2727"/>
        <w:gridCol w:w="139"/>
        <w:gridCol w:w="281"/>
      </w:tblGrid>
      <w:tr w:rsidR="0066084C" w:rsidTr="00F81E1B">
        <w:trPr>
          <w:trHeight w:val="238"/>
        </w:trPr>
        <w:tc>
          <w:tcPr>
            <w:tcW w:w="3981" w:type="pct"/>
            <w:gridSpan w:val="4"/>
            <w:shd w:val="solid" w:color="FFFFFF" w:fill="auto"/>
            <w:hideMark/>
          </w:tcPr>
          <w:p w:rsidR="0066084C" w:rsidRPr="00F81E1B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</w:pPr>
            <w:r w:rsidRPr="00F81E1B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  <w:t xml:space="preserve">       5.1.Конституція України (Закон України від 08.06.1996 р.№254/96);  </w:t>
            </w:r>
          </w:p>
        </w:tc>
        <w:tc>
          <w:tcPr>
            <w:tcW w:w="883" w:type="pct"/>
            <w:shd w:val="solid" w:color="FFFFFF" w:fill="auto"/>
          </w:tcPr>
          <w:p w:rsidR="0066084C" w:rsidRPr="00F81E1B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5" w:type="pct"/>
            <w:shd w:val="solid" w:color="FFFFFF" w:fill="auto"/>
          </w:tcPr>
          <w:p w:rsidR="0066084C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1" w:type="pct"/>
            <w:shd w:val="solid" w:color="FFFFFF" w:fill="auto"/>
          </w:tcPr>
          <w:p w:rsidR="0066084C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66084C" w:rsidTr="00F81E1B">
        <w:trPr>
          <w:trHeight w:val="196"/>
        </w:trPr>
        <w:tc>
          <w:tcPr>
            <w:tcW w:w="3981" w:type="pct"/>
            <w:gridSpan w:val="4"/>
            <w:shd w:val="solid" w:color="FFFFFF" w:fill="auto"/>
            <w:hideMark/>
          </w:tcPr>
          <w:p w:rsidR="0066084C" w:rsidRPr="00F81E1B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</w:pPr>
            <w:r w:rsidRPr="00F81E1B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  <w:t xml:space="preserve">       5.2.Бюджетний Кодекс України (Закон України від 08.07.2010 р.№2456-VI);</w:t>
            </w:r>
          </w:p>
        </w:tc>
        <w:tc>
          <w:tcPr>
            <w:tcW w:w="883" w:type="pct"/>
            <w:shd w:val="solid" w:color="FFFFFF" w:fill="auto"/>
          </w:tcPr>
          <w:p w:rsidR="0066084C" w:rsidRPr="00F81E1B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5" w:type="pct"/>
            <w:shd w:val="solid" w:color="FFFFFF" w:fill="auto"/>
          </w:tcPr>
          <w:p w:rsidR="0066084C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1" w:type="pct"/>
            <w:shd w:val="solid" w:color="FFFFFF" w:fill="auto"/>
          </w:tcPr>
          <w:p w:rsidR="0066084C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81E1B" w:rsidTr="00F81E1B">
        <w:trPr>
          <w:trHeight w:val="189"/>
        </w:trPr>
        <w:tc>
          <w:tcPr>
            <w:tcW w:w="3150" w:type="pct"/>
            <w:shd w:val="solid" w:color="FFFFFF" w:fill="auto"/>
            <w:hideMark/>
          </w:tcPr>
          <w:p w:rsidR="0066084C" w:rsidRPr="00F81E1B" w:rsidRDefault="0066084C" w:rsidP="006E56A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</w:pPr>
            <w:r w:rsidRPr="00F81E1B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  <w:t xml:space="preserve">       5.3.Закон України "Про Державний бюджет України на 201</w:t>
            </w:r>
            <w:r w:rsidR="006E56A2" w:rsidRPr="00F81E1B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  <w:t>9</w:t>
            </w:r>
            <w:r w:rsidRPr="00F81E1B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  <w:t xml:space="preserve"> рік"</w:t>
            </w:r>
          </w:p>
        </w:tc>
        <w:tc>
          <w:tcPr>
            <w:tcW w:w="283" w:type="pct"/>
            <w:shd w:val="solid" w:color="FFFFFF" w:fill="auto"/>
          </w:tcPr>
          <w:p w:rsidR="0066084C" w:rsidRPr="00F81E1B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87" w:type="pct"/>
            <w:shd w:val="solid" w:color="FFFFFF" w:fill="auto"/>
          </w:tcPr>
          <w:p w:rsidR="0066084C" w:rsidRPr="00F81E1B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61" w:type="pct"/>
            <w:shd w:val="solid" w:color="FFFFFF" w:fill="auto"/>
          </w:tcPr>
          <w:p w:rsidR="0066084C" w:rsidRPr="00F81E1B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83" w:type="pct"/>
            <w:shd w:val="solid" w:color="FFFFFF" w:fill="auto"/>
          </w:tcPr>
          <w:p w:rsidR="0066084C" w:rsidRPr="00F81E1B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5" w:type="pct"/>
            <w:shd w:val="solid" w:color="FFFFFF" w:fill="auto"/>
          </w:tcPr>
          <w:p w:rsidR="0066084C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1" w:type="pct"/>
            <w:shd w:val="solid" w:color="FFFFFF" w:fill="auto"/>
          </w:tcPr>
          <w:p w:rsidR="0066084C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66084C" w:rsidRPr="00AC44F7" w:rsidTr="00F81E1B">
        <w:trPr>
          <w:trHeight w:val="1574"/>
        </w:trPr>
        <w:tc>
          <w:tcPr>
            <w:tcW w:w="4864" w:type="pct"/>
            <w:gridSpan w:val="5"/>
            <w:shd w:val="solid" w:color="FFFFFF" w:fill="auto"/>
            <w:hideMark/>
          </w:tcPr>
          <w:p w:rsidR="006E56A2" w:rsidRPr="00F81E1B" w:rsidRDefault="006E56A2" w:rsidP="006E56A2">
            <w:pPr>
              <w:ind w:left="426" w:right="-1652"/>
              <w:rPr>
                <w:rFonts w:ascii="Times New Roman" w:hAnsi="Times New Roman"/>
                <w:sz w:val="22"/>
                <w:szCs w:val="22"/>
              </w:rPr>
            </w:pPr>
            <w:r w:rsidRPr="00F81E1B">
              <w:rPr>
                <w:rFonts w:ascii="Times New Roman" w:hAnsi="Times New Roman"/>
                <w:sz w:val="22"/>
                <w:szCs w:val="22"/>
              </w:rPr>
              <w:t>5.4. Наказ міністерства фінансів України від 26.08.2014р. № 836 " Про деякі питання запровадження програмно-цільового методу складання та виконання місцевих бюджетів"</w:t>
            </w:r>
          </w:p>
          <w:p w:rsidR="006E56A2" w:rsidRPr="00F81E1B" w:rsidRDefault="006E56A2" w:rsidP="006E56A2">
            <w:pPr>
              <w:ind w:left="426"/>
              <w:rPr>
                <w:rFonts w:ascii="Times New Roman" w:hAnsi="Times New Roman"/>
                <w:sz w:val="22"/>
                <w:szCs w:val="22"/>
              </w:rPr>
            </w:pPr>
            <w:r w:rsidRPr="00F81E1B">
              <w:rPr>
                <w:rFonts w:ascii="Times New Roman" w:hAnsi="Times New Roman"/>
                <w:sz w:val="22"/>
                <w:szCs w:val="22"/>
              </w:rPr>
              <w:t>5.5. Рішення сесії Броварської  міської  ради від  28.02.2019 № 1323-53-07 «</w:t>
            </w:r>
            <w:r w:rsidRPr="00F81E1B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uk-UA"/>
              </w:rPr>
              <w:t>Про внесення змін  до рішення Броварської міської ради від 20.12.2018 № 1225-50-07 "Про міський бюджет м. Бровари на 2019 рік" та додатків 1, 2, 3, 4, 5, 6, 7,</w:t>
            </w:r>
            <w:r w:rsidRPr="00F81E1B">
              <w:rPr>
                <w:rFonts w:ascii="Times New Roman" w:hAnsi="Times New Roman"/>
                <w:sz w:val="22"/>
                <w:szCs w:val="22"/>
              </w:rPr>
              <w:t xml:space="preserve">  зі змінами згідно розпорядження міського голови від 15.01.2019 № 09-ОД.</w:t>
            </w:r>
          </w:p>
          <w:p w:rsidR="009C6C85" w:rsidRPr="00F81E1B" w:rsidRDefault="009C6C85" w:rsidP="009C6C85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6C85" w:rsidRPr="00F81E1B" w:rsidRDefault="009C6C85" w:rsidP="009C6C8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1E1B"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 w:rsidRPr="00F81E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Цілі державної політики, на досягнення яких спрямована реалізація бюджетної програми: </w:t>
            </w:r>
          </w:p>
          <w:tbl>
            <w:tblPr>
              <w:tblpPr w:leftFromText="180" w:rightFromText="180" w:vertAnchor="page" w:horzAnchor="margin" w:tblpY="451"/>
              <w:tblOverlap w:val="never"/>
              <w:tblW w:w="14518" w:type="dxa"/>
              <w:tblInd w:w="1" w:type="dxa"/>
              <w:tblLook w:val="04A0"/>
            </w:tblPr>
            <w:tblGrid>
              <w:gridCol w:w="705"/>
              <w:gridCol w:w="13813"/>
            </w:tblGrid>
            <w:tr w:rsidR="009C6C85" w:rsidRPr="00F81E1B" w:rsidTr="00F81E1B">
              <w:trPr>
                <w:trHeight w:val="250"/>
              </w:trPr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6C85" w:rsidRPr="00F81E1B" w:rsidRDefault="009C6C85" w:rsidP="009C6C85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lang w:eastAsia="uk-UA"/>
                    </w:rPr>
                  </w:pPr>
                  <w:r w:rsidRPr="00F81E1B">
                    <w:rPr>
                      <w:rFonts w:ascii="Times New Roman" w:hAnsi="Times New Roman"/>
                      <w:color w:val="000000"/>
                      <w:sz w:val="20"/>
                      <w:lang w:eastAsia="uk-UA"/>
                    </w:rPr>
                    <w:lastRenderedPageBreak/>
                    <w:t>N з/п</w:t>
                  </w:r>
                </w:p>
              </w:tc>
              <w:tc>
                <w:tcPr>
                  <w:tcW w:w="138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6C85" w:rsidRPr="00F81E1B" w:rsidRDefault="009C6C85" w:rsidP="009C6C85">
                  <w:pPr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eastAsia="uk-UA"/>
                    </w:rPr>
                  </w:pPr>
                  <w:r w:rsidRPr="00F81E1B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eastAsia="uk-UA"/>
                    </w:rPr>
                    <w:t>Ціль державної політики</w:t>
                  </w:r>
                </w:p>
              </w:tc>
            </w:tr>
            <w:tr w:rsidR="009C6C85" w:rsidRPr="00F81E1B" w:rsidTr="00F81E1B">
              <w:trPr>
                <w:trHeight w:val="180"/>
              </w:trPr>
              <w:tc>
                <w:tcPr>
                  <w:tcW w:w="7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6C85" w:rsidRPr="00F81E1B" w:rsidRDefault="009C6C85" w:rsidP="009C6C8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uk-UA"/>
                    </w:rPr>
                  </w:pPr>
                  <w:r w:rsidRPr="00F81E1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  <w:tc>
                <w:tcPr>
                  <w:tcW w:w="138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9C6C85" w:rsidRPr="00F81E1B" w:rsidRDefault="009C6C85" w:rsidP="009C6C85">
                  <w:pPr>
                    <w:spacing w:after="120"/>
                    <w:ind w:firstLine="363"/>
                    <w:jc w:val="both"/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eastAsia="uk-UA"/>
                    </w:rPr>
                  </w:pPr>
                  <w:r w:rsidRPr="00F81E1B">
                    <w:rPr>
                      <w:rFonts w:ascii="Times New Roman" w:hAnsi="Times New Roman"/>
                      <w:sz w:val="22"/>
                      <w:szCs w:val="22"/>
                    </w:rPr>
                    <w:t>Здійснення п</w:t>
                  </w:r>
                  <w:proofErr w:type="spellStart"/>
                  <w:r w:rsidRPr="00F81E1B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ідтримки</w:t>
                  </w:r>
                  <w:proofErr w:type="spellEnd"/>
                  <w:r w:rsidRPr="00F81E1B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 xml:space="preserve"> </w:t>
                  </w:r>
                  <w:proofErr w:type="spellStart"/>
                  <w:r w:rsidRPr="00F81E1B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комунальних</w:t>
                  </w:r>
                  <w:proofErr w:type="spellEnd"/>
                  <w:r w:rsidRPr="00F81E1B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 xml:space="preserve"> </w:t>
                  </w:r>
                  <w:proofErr w:type="spellStart"/>
                  <w:r w:rsidRPr="00F81E1B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підприємств</w:t>
                  </w:r>
                  <w:proofErr w:type="spellEnd"/>
                  <w:r w:rsidRPr="00F81E1B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 xml:space="preserve"> </w:t>
                  </w:r>
                  <w:proofErr w:type="spellStart"/>
                  <w:r w:rsidRPr="00F81E1B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міста</w:t>
                  </w:r>
                  <w:proofErr w:type="spellEnd"/>
                  <w:r w:rsidRPr="00F81E1B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.</w:t>
                  </w:r>
                </w:p>
              </w:tc>
            </w:tr>
          </w:tbl>
          <w:p w:rsidR="0066084C" w:rsidRPr="00F81E1B" w:rsidRDefault="0066084C" w:rsidP="009C6C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5" w:type="pct"/>
            <w:shd w:val="solid" w:color="FFFFFF" w:fill="auto"/>
          </w:tcPr>
          <w:p w:rsidR="0066084C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  <w:p w:rsidR="0066084C" w:rsidRDefault="0066084C" w:rsidP="00FF40C7">
            <w:pPr>
              <w:autoSpaceDE w:val="0"/>
              <w:autoSpaceDN w:val="0"/>
              <w:adjustRightInd w:val="0"/>
              <w:ind w:left="-1215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1" w:type="pct"/>
            <w:shd w:val="solid" w:color="FFFFFF" w:fill="auto"/>
          </w:tcPr>
          <w:p w:rsidR="0066084C" w:rsidRDefault="0066084C" w:rsidP="00FF40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66084C" w:rsidTr="00F81E1B">
        <w:trPr>
          <w:trHeight w:val="152"/>
        </w:trPr>
        <w:tc>
          <w:tcPr>
            <w:tcW w:w="5000" w:type="pct"/>
            <w:gridSpan w:val="7"/>
            <w:shd w:val="solid" w:color="FFFFFF" w:fill="auto"/>
            <w:hideMark/>
          </w:tcPr>
          <w:p w:rsidR="009C6C85" w:rsidRPr="009C6C85" w:rsidRDefault="009C6C85" w:rsidP="009C6C8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9C6C85" w:rsidRPr="00F81E1B" w:rsidRDefault="009C6C85" w:rsidP="0066084C">
      <w:pPr>
        <w:spacing w:after="120"/>
        <w:ind w:firstLine="363"/>
        <w:jc w:val="both"/>
        <w:rPr>
          <w:rFonts w:ascii="Times New Roman" w:hAnsi="Times New Roman"/>
          <w:sz w:val="24"/>
          <w:szCs w:val="24"/>
          <w:lang w:val="ru-RU"/>
        </w:rPr>
      </w:pPr>
      <w:r w:rsidRPr="00F81E1B">
        <w:rPr>
          <w:rFonts w:ascii="Times New Roman" w:hAnsi="Times New Roman"/>
          <w:sz w:val="24"/>
          <w:szCs w:val="24"/>
        </w:rPr>
        <w:t>7</w:t>
      </w:r>
      <w:r w:rsidR="0066084C" w:rsidRPr="00F81E1B">
        <w:rPr>
          <w:rFonts w:ascii="Times New Roman" w:hAnsi="Times New Roman"/>
          <w:sz w:val="24"/>
          <w:szCs w:val="24"/>
        </w:rPr>
        <w:t xml:space="preserve">. Мета бюджетної програми: </w:t>
      </w:r>
      <w:r w:rsidR="0066084C" w:rsidRPr="00F81E1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6084C" w:rsidRPr="00F81E1B" w:rsidRDefault="009C6C85" w:rsidP="0066084C">
      <w:pPr>
        <w:spacing w:after="120"/>
        <w:ind w:firstLine="363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F81E1B">
        <w:rPr>
          <w:rFonts w:ascii="Times New Roman" w:hAnsi="Times New Roman"/>
          <w:sz w:val="24"/>
          <w:szCs w:val="24"/>
          <w:lang w:val="ru-RU"/>
        </w:rPr>
        <w:t>Забезпечення</w:t>
      </w:r>
      <w:proofErr w:type="spellEnd"/>
      <w:r w:rsidRPr="00F81E1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81E1B">
        <w:rPr>
          <w:rFonts w:ascii="Times New Roman" w:hAnsi="Times New Roman"/>
          <w:sz w:val="24"/>
          <w:szCs w:val="24"/>
          <w:lang w:val="ru-RU"/>
        </w:rPr>
        <w:t>поповнення</w:t>
      </w:r>
      <w:proofErr w:type="spellEnd"/>
      <w:r w:rsidRPr="00F81E1B">
        <w:rPr>
          <w:rFonts w:ascii="Times New Roman" w:hAnsi="Times New Roman"/>
          <w:sz w:val="24"/>
          <w:szCs w:val="24"/>
          <w:lang w:val="ru-RU"/>
        </w:rPr>
        <w:t xml:space="preserve"> статутного </w:t>
      </w:r>
      <w:proofErr w:type="spellStart"/>
      <w:r w:rsidRPr="00F81E1B">
        <w:rPr>
          <w:rFonts w:ascii="Times New Roman" w:hAnsi="Times New Roman"/>
          <w:sz w:val="24"/>
          <w:szCs w:val="24"/>
          <w:lang w:val="ru-RU"/>
        </w:rPr>
        <w:t>капіталу</w:t>
      </w:r>
      <w:proofErr w:type="spellEnd"/>
      <w:r w:rsidRPr="00F81E1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81E1B">
        <w:rPr>
          <w:rFonts w:ascii="Times New Roman" w:hAnsi="Times New Roman"/>
          <w:sz w:val="24"/>
          <w:szCs w:val="24"/>
          <w:lang w:val="ru-RU"/>
        </w:rPr>
        <w:t>Комунального</w:t>
      </w:r>
      <w:proofErr w:type="spellEnd"/>
      <w:r w:rsidRPr="00F81E1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F81E1B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F81E1B">
        <w:rPr>
          <w:rFonts w:ascii="Times New Roman" w:hAnsi="Times New Roman"/>
          <w:sz w:val="24"/>
          <w:szCs w:val="24"/>
          <w:lang w:val="ru-RU"/>
        </w:rPr>
        <w:t>ідприємства</w:t>
      </w:r>
      <w:proofErr w:type="spellEnd"/>
      <w:r w:rsidRPr="00F81E1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81E1B">
        <w:rPr>
          <w:rFonts w:ascii="Times New Roman" w:hAnsi="Times New Roman"/>
          <w:sz w:val="24"/>
          <w:szCs w:val="24"/>
          <w:lang w:val="ru-RU"/>
        </w:rPr>
        <w:t>Бровари-Землеустрій</w:t>
      </w:r>
      <w:proofErr w:type="spellEnd"/>
    </w:p>
    <w:p w:rsidR="00F151C0" w:rsidRDefault="00F151C0" w:rsidP="0066084C">
      <w:pPr>
        <w:spacing w:after="120"/>
        <w:ind w:firstLine="363"/>
        <w:jc w:val="both"/>
        <w:rPr>
          <w:rFonts w:ascii="Times New Roman" w:hAnsi="Times New Roman"/>
          <w:szCs w:val="28"/>
          <w:lang w:val="ru-RU"/>
        </w:rPr>
      </w:pPr>
    </w:p>
    <w:p w:rsidR="0066084C" w:rsidRPr="00F81E1B" w:rsidRDefault="009C6C85" w:rsidP="0066084C">
      <w:pPr>
        <w:spacing w:after="120"/>
        <w:ind w:firstLine="363"/>
        <w:jc w:val="both"/>
        <w:rPr>
          <w:rFonts w:ascii="Times New Roman" w:hAnsi="Times New Roman"/>
          <w:sz w:val="24"/>
          <w:szCs w:val="24"/>
        </w:rPr>
      </w:pPr>
      <w:r w:rsidRPr="00F81E1B">
        <w:rPr>
          <w:rFonts w:ascii="Times New Roman" w:hAnsi="Times New Roman"/>
          <w:sz w:val="24"/>
          <w:szCs w:val="24"/>
        </w:rPr>
        <w:t>8</w:t>
      </w:r>
      <w:r w:rsidR="0066084C" w:rsidRPr="00F81E1B">
        <w:rPr>
          <w:rFonts w:ascii="Times New Roman" w:hAnsi="Times New Roman"/>
          <w:sz w:val="24"/>
          <w:szCs w:val="24"/>
        </w:rPr>
        <w:t>. Підпрограми, спрямовані на досягнення мети, визначеної паспортом бюджетної програми</w:t>
      </w:r>
    </w:p>
    <w:tbl>
      <w:tblPr>
        <w:tblW w:w="11924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4"/>
        <w:gridCol w:w="1343"/>
        <w:gridCol w:w="1201"/>
        <w:gridCol w:w="8366"/>
      </w:tblGrid>
      <w:tr w:rsidR="0066084C" w:rsidTr="00FF40C7">
        <w:trPr>
          <w:trHeight w:val="33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КПКВК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Назва підпрограми</w:t>
            </w:r>
          </w:p>
        </w:tc>
      </w:tr>
      <w:tr w:rsidR="0066084C" w:rsidTr="00FF40C7">
        <w:trPr>
          <w:trHeight w:hRule="exact" w:val="34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6084C" w:rsidRDefault="0066084C" w:rsidP="0066084C">
      <w:pPr>
        <w:ind w:firstLine="363"/>
        <w:rPr>
          <w:rFonts w:ascii="Times New Roman" w:hAnsi="Times New Roman"/>
          <w:szCs w:val="28"/>
        </w:rPr>
      </w:pPr>
    </w:p>
    <w:p w:rsidR="0066084C" w:rsidRPr="00F81E1B" w:rsidRDefault="009C6C85" w:rsidP="0066084C">
      <w:pPr>
        <w:ind w:firstLine="363"/>
        <w:rPr>
          <w:rFonts w:ascii="Times New Roman" w:hAnsi="Times New Roman"/>
          <w:sz w:val="24"/>
          <w:szCs w:val="24"/>
        </w:rPr>
      </w:pPr>
      <w:r w:rsidRPr="00F81E1B">
        <w:rPr>
          <w:rFonts w:ascii="Times New Roman" w:hAnsi="Times New Roman"/>
          <w:sz w:val="24"/>
          <w:szCs w:val="24"/>
        </w:rPr>
        <w:t>9</w:t>
      </w:r>
      <w:r w:rsidR="0066084C" w:rsidRPr="00F81E1B">
        <w:rPr>
          <w:rFonts w:ascii="Times New Roman" w:hAnsi="Times New Roman"/>
          <w:sz w:val="24"/>
          <w:szCs w:val="24"/>
        </w:rPr>
        <w:t>. Обсяги фінансування бюджетної програми у розрізі підпрограм та завдань</w:t>
      </w:r>
    </w:p>
    <w:p w:rsidR="0066084C" w:rsidRDefault="00B41553" w:rsidP="0066084C">
      <w:pPr>
        <w:spacing w:before="60"/>
        <w:ind w:firstLine="921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66084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грн..</w:t>
      </w:r>
      <w:r w:rsidR="0066084C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1924" w:type="dxa"/>
        <w:tblInd w:w="91" w:type="dxa"/>
        <w:tblLayout w:type="fixed"/>
        <w:tblLook w:val="04A0"/>
      </w:tblPr>
      <w:tblGrid>
        <w:gridCol w:w="585"/>
        <w:gridCol w:w="992"/>
        <w:gridCol w:w="993"/>
        <w:gridCol w:w="3684"/>
        <w:gridCol w:w="1701"/>
        <w:gridCol w:w="1843"/>
        <w:gridCol w:w="2126"/>
      </w:tblGrid>
      <w:tr w:rsidR="0066084C" w:rsidTr="00F81E1B">
        <w:trPr>
          <w:trHeight w:val="75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ind w:right="-10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Підпрограма/завдання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бюджетної програми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66084C" w:rsidTr="00F81E1B">
        <w:trPr>
          <w:trHeight w:val="6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42166C" w:rsidTr="00F81E1B">
        <w:trPr>
          <w:trHeight w:val="25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C" w:rsidRDefault="0042166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C" w:rsidRDefault="0042166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6C" w:rsidRDefault="0042166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66C" w:rsidRDefault="0042166C" w:rsidP="009C5E8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66BE0">
              <w:rPr>
                <w:rFonts w:ascii="Times New Roman" w:hAnsi="Times New Roman"/>
                <w:b/>
                <w:sz w:val="22"/>
                <w:szCs w:val="22"/>
              </w:rPr>
              <w:t>Завдання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6C" w:rsidRDefault="0042166C" w:rsidP="00320A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6C" w:rsidRDefault="0042166C" w:rsidP="00320A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6C" w:rsidRDefault="0042166C" w:rsidP="00320A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084C" w:rsidTr="00F81E1B">
        <w:trPr>
          <w:trHeight w:val="25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9C5E8B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0217670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0490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Pr="0066084C" w:rsidRDefault="009C5E8B" w:rsidP="009C5E8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Поповнення статутного капіталу комунальних підприємств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D80270" w:rsidP="00320A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B41553" w:rsidP="00320A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450 00</w:t>
            </w:r>
            <w:r w:rsidR="00D80270"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B41553" w:rsidP="00320A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  <w:r w:rsidR="00A823CF"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000</w:t>
            </w:r>
            <w:r w:rsidR="00A823CF">
              <w:rPr>
                <w:rFonts w:ascii="Times New Roman" w:hAnsi="Times New Roman"/>
                <w:sz w:val="22"/>
                <w:szCs w:val="22"/>
              </w:rPr>
              <w:t>,0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66084C" w:rsidTr="00F81E1B">
        <w:trPr>
          <w:trHeight w:val="25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Pr="000B1F82" w:rsidRDefault="00A823CF" w:rsidP="00320A6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Pr="000B1F82" w:rsidRDefault="00B41553" w:rsidP="00320A6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450 000</w:t>
            </w:r>
            <w:r w:rsidR="00A823CF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Pr="000B1F82" w:rsidRDefault="00B41553" w:rsidP="00320A6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450 0</w:t>
            </w:r>
            <w:r w:rsidR="00A823C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="00A823CF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</w:tr>
    </w:tbl>
    <w:p w:rsidR="0066084C" w:rsidRDefault="0066084C" w:rsidP="0066084C">
      <w:pPr>
        <w:rPr>
          <w:rFonts w:ascii="Times New Roman" w:hAnsi="Times New Roman"/>
          <w:szCs w:val="28"/>
        </w:rPr>
      </w:pPr>
    </w:p>
    <w:p w:rsidR="0066084C" w:rsidRDefault="009C6C85" w:rsidP="0066084C">
      <w:pPr>
        <w:ind w:firstLine="35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10</w:t>
      </w:r>
      <w:r w:rsidR="0066084C">
        <w:rPr>
          <w:rFonts w:ascii="Times New Roman" w:hAnsi="Times New Roman"/>
          <w:szCs w:val="28"/>
        </w:rPr>
        <w:t>. Перелік регіональних цільових програм, які виконуються у складі бюджетної програми</w:t>
      </w:r>
    </w:p>
    <w:p w:rsidR="0066084C" w:rsidRDefault="00B41553" w:rsidP="0066084C">
      <w:pPr>
        <w:spacing w:before="60"/>
        <w:ind w:firstLine="921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(грн..</w:t>
      </w:r>
      <w:r w:rsidR="0066084C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248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2"/>
        <w:gridCol w:w="1275"/>
        <w:gridCol w:w="1844"/>
        <w:gridCol w:w="1701"/>
        <w:gridCol w:w="3257"/>
      </w:tblGrid>
      <w:tr w:rsidR="0066084C" w:rsidTr="00F81E1B">
        <w:trPr>
          <w:trHeight w:val="8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Pr="009C6C85" w:rsidRDefault="0066084C" w:rsidP="00FF40C7">
            <w:pPr>
              <w:jc w:val="center"/>
              <w:rPr>
                <w:rFonts w:ascii="Times New Roman" w:hAnsi="Times New Roman"/>
                <w:sz w:val="20"/>
              </w:rPr>
            </w:pPr>
            <w:r w:rsidRPr="009C6C85">
              <w:rPr>
                <w:rFonts w:ascii="Times New Roman" w:hAnsi="Times New Roman"/>
                <w:snapToGrid w:val="0"/>
                <w:sz w:val="20"/>
              </w:rPr>
              <w:t>Назва регіональної цільової програми та підпрограми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Pr="009C6C85" w:rsidRDefault="0066084C" w:rsidP="00FF40C7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66084C" w:rsidRPr="009C6C85" w:rsidRDefault="0066084C" w:rsidP="00FF40C7">
            <w:pPr>
              <w:jc w:val="center"/>
              <w:rPr>
                <w:rFonts w:ascii="Times New Roman" w:hAnsi="Times New Roman"/>
                <w:sz w:val="20"/>
              </w:rPr>
            </w:pPr>
            <w:r w:rsidRPr="009C6C85">
              <w:rPr>
                <w:rFonts w:ascii="Times New Roman" w:hAnsi="Times New Roman"/>
                <w:sz w:val="20"/>
              </w:rPr>
              <w:t>КПКВК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Pr="009C6C85" w:rsidRDefault="0066084C" w:rsidP="00FF40C7">
            <w:pPr>
              <w:jc w:val="center"/>
              <w:rPr>
                <w:rFonts w:ascii="Times New Roman" w:hAnsi="Times New Roman"/>
                <w:sz w:val="20"/>
              </w:rPr>
            </w:pPr>
            <w:r w:rsidRPr="009C6C85">
              <w:rPr>
                <w:rFonts w:ascii="Times New Roman" w:hAnsi="Times New Roman"/>
                <w:sz w:val="20"/>
              </w:rPr>
              <w:t>Загальний</w:t>
            </w:r>
          </w:p>
          <w:p w:rsidR="0066084C" w:rsidRPr="009C6C85" w:rsidRDefault="0066084C" w:rsidP="00FF40C7">
            <w:pPr>
              <w:jc w:val="center"/>
              <w:rPr>
                <w:rFonts w:ascii="Times New Roman" w:hAnsi="Times New Roman"/>
                <w:sz w:val="20"/>
              </w:rPr>
            </w:pPr>
            <w:r w:rsidRPr="009C6C85">
              <w:rPr>
                <w:rFonts w:ascii="Times New Roman" w:hAnsi="Times New Roman"/>
                <w:sz w:val="20"/>
              </w:rPr>
              <w:t>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Pr="009C6C85" w:rsidRDefault="0066084C" w:rsidP="00FF40C7">
            <w:pPr>
              <w:jc w:val="center"/>
              <w:rPr>
                <w:rFonts w:ascii="Times New Roman" w:hAnsi="Times New Roman"/>
                <w:sz w:val="20"/>
              </w:rPr>
            </w:pPr>
            <w:r w:rsidRPr="009C6C85">
              <w:rPr>
                <w:rFonts w:ascii="Times New Roman" w:hAnsi="Times New Roman"/>
                <w:sz w:val="20"/>
              </w:rPr>
              <w:t>Спеціальний фонд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Pr="009C6C85" w:rsidRDefault="0066084C" w:rsidP="00FF40C7">
            <w:pPr>
              <w:jc w:val="center"/>
              <w:rPr>
                <w:rFonts w:ascii="Times New Roman" w:hAnsi="Times New Roman"/>
                <w:sz w:val="20"/>
              </w:rPr>
            </w:pPr>
            <w:r w:rsidRPr="009C6C85">
              <w:rPr>
                <w:rFonts w:ascii="Times New Roman" w:hAnsi="Times New Roman"/>
                <w:sz w:val="20"/>
              </w:rPr>
              <w:t>Разом</w:t>
            </w:r>
          </w:p>
        </w:tc>
      </w:tr>
      <w:tr w:rsidR="0066084C" w:rsidTr="00F81E1B">
        <w:trPr>
          <w:trHeight w:val="28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FF40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66084C" w:rsidTr="00F81E1B">
        <w:trPr>
          <w:trHeight w:val="59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66C" w:rsidRPr="0042166C" w:rsidRDefault="0042166C" w:rsidP="0042166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166C">
              <w:rPr>
                <w:rFonts w:ascii="Times New Roman" w:hAnsi="Times New Roman"/>
                <w:sz w:val="22"/>
                <w:szCs w:val="22"/>
              </w:rPr>
              <w:t>Програма фінансової підтримки комунальни</w:t>
            </w:r>
            <w:r w:rsidR="00B41553">
              <w:rPr>
                <w:rFonts w:ascii="Times New Roman" w:hAnsi="Times New Roman"/>
                <w:sz w:val="22"/>
                <w:szCs w:val="22"/>
              </w:rPr>
              <w:t>х підприємств міста на 2019</w:t>
            </w:r>
            <w:r w:rsidRPr="0042166C">
              <w:rPr>
                <w:rFonts w:ascii="Times New Roman" w:hAnsi="Times New Roman"/>
                <w:sz w:val="22"/>
                <w:szCs w:val="22"/>
              </w:rPr>
              <w:t xml:space="preserve"> р</w:t>
            </w:r>
            <w:r w:rsidR="00B41553">
              <w:rPr>
                <w:rFonts w:ascii="Times New Roman" w:hAnsi="Times New Roman"/>
                <w:sz w:val="22"/>
                <w:szCs w:val="22"/>
              </w:rPr>
              <w:t>і</w:t>
            </w:r>
            <w:r w:rsidRPr="0042166C">
              <w:rPr>
                <w:rFonts w:ascii="Times New Roman" w:hAnsi="Times New Roman"/>
                <w:sz w:val="22"/>
                <w:szCs w:val="22"/>
              </w:rPr>
              <w:t>к</w:t>
            </w:r>
          </w:p>
          <w:p w:rsidR="0066084C" w:rsidRPr="008501E2" w:rsidRDefault="0066084C" w:rsidP="00FF40C7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42166C" w:rsidP="00A823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0217670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42166C" w:rsidP="00FF40C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B41553" w:rsidP="00B4155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450 000</w:t>
            </w:r>
            <w:r w:rsidR="0042166C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B41553" w:rsidP="00FF40C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  <w:r w:rsidR="0042166C"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000</w:t>
            </w:r>
            <w:r w:rsidR="0042166C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</w:tr>
      <w:tr w:rsidR="0042166C" w:rsidTr="00F81E1B">
        <w:trPr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66C" w:rsidRPr="0042166C" w:rsidRDefault="0042166C" w:rsidP="00FF40C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2166C">
              <w:rPr>
                <w:rFonts w:ascii="Times New Roman" w:hAnsi="Times New Roman"/>
                <w:b/>
                <w:sz w:val="22"/>
                <w:szCs w:val="22"/>
              </w:rPr>
              <w:t>Усього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6C" w:rsidRDefault="0042166C" w:rsidP="00FF40C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6C" w:rsidRPr="000B1F82" w:rsidRDefault="0042166C" w:rsidP="001E7D4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6C" w:rsidRPr="000B1F82" w:rsidRDefault="00B41553" w:rsidP="001E7D4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45</w:t>
            </w:r>
            <w:r w:rsidR="0042166C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000</w:t>
            </w:r>
            <w:r w:rsidR="0042166C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="0042166C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6C" w:rsidRPr="000B1F82" w:rsidRDefault="00B41553" w:rsidP="001E7D4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45</w:t>
            </w:r>
            <w:r w:rsidR="0042166C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000</w:t>
            </w:r>
            <w:r w:rsidR="0042166C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="0042166C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</w:tr>
    </w:tbl>
    <w:p w:rsidR="0075349B" w:rsidRDefault="0075349B" w:rsidP="0066084C">
      <w:pPr>
        <w:ind w:firstLine="357"/>
        <w:rPr>
          <w:rFonts w:ascii="Times New Roman" w:hAnsi="Times New Roman"/>
          <w:szCs w:val="28"/>
        </w:rPr>
      </w:pPr>
    </w:p>
    <w:p w:rsidR="0066084C" w:rsidRDefault="0066084C" w:rsidP="0066084C">
      <w:pPr>
        <w:ind w:firstLine="35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</w:t>
      </w:r>
      <w:r w:rsidR="009C6C85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>. Результативні показники бюджетної програми у розрізі підпрограм і завдань</w:t>
      </w:r>
    </w:p>
    <w:p w:rsidR="0066084C" w:rsidRDefault="0066084C" w:rsidP="0066084C">
      <w:pPr>
        <w:ind w:firstLine="357"/>
        <w:rPr>
          <w:rFonts w:ascii="Times New Roman" w:hAnsi="Times New Roman"/>
          <w:szCs w:val="28"/>
        </w:rPr>
      </w:pPr>
    </w:p>
    <w:tbl>
      <w:tblPr>
        <w:tblpPr w:leftFromText="180" w:rightFromText="180" w:vertAnchor="text" w:tblpY="1"/>
        <w:tblOverlap w:val="never"/>
        <w:tblW w:w="42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3"/>
        <w:gridCol w:w="1412"/>
        <w:gridCol w:w="3546"/>
        <w:gridCol w:w="2097"/>
        <w:gridCol w:w="2545"/>
        <w:gridCol w:w="2397"/>
      </w:tblGrid>
      <w:tr w:rsidR="0066084C" w:rsidTr="0075349B">
        <w:trPr>
          <w:trHeight w:val="80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№</w:t>
            </w:r>
          </w:p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з/п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Назва показника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Одиниця виміру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Джерело інформації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Значення показника</w:t>
            </w:r>
          </w:p>
        </w:tc>
      </w:tr>
      <w:tr w:rsidR="0066084C" w:rsidTr="0075349B">
        <w:trPr>
          <w:trHeight w:val="189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66084C" w:rsidTr="0075349B">
        <w:trPr>
          <w:trHeight w:val="40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320A69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9C5E8B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0217670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4C" w:rsidRDefault="00B405E4" w:rsidP="0075349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Завдання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084C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Pr="00320A69" w:rsidRDefault="0066084C" w:rsidP="0075349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20A69">
              <w:rPr>
                <w:rFonts w:ascii="Times New Roman" w:hAnsi="Times New Roman"/>
                <w:b/>
                <w:sz w:val="22"/>
                <w:szCs w:val="22"/>
              </w:rPr>
              <w:t xml:space="preserve">затрат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084C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9B0048" w:rsidP="007534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Обсяг видатків, що спрямовується на поповнення статутного капіталу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217386" w:rsidP="007534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="009C5E8B">
              <w:rPr>
                <w:rFonts w:ascii="Times New Roman" w:hAnsi="Times New Roman"/>
                <w:sz w:val="22"/>
                <w:szCs w:val="22"/>
              </w:rPr>
              <w:t>рн.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9B0048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Кошторис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A55AFA" w:rsidP="00A55A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450 00</w:t>
            </w:r>
            <w:r w:rsidR="009C5E8B">
              <w:rPr>
                <w:rFonts w:ascii="Times New Roman" w:hAnsi="Times New Roman"/>
                <w:sz w:val="22"/>
                <w:szCs w:val="22"/>
              </w:rPr>
              <w:t>0,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C5E8B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17386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86" w:rsidRDefault="00217386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86" w:rsidRDefault="00217386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86" w:rsidRPr="00967E86" w:rsidRDefault="00967E86" w:rsidP="00967E8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Чистий дохід від реалізації продукції (товарів, робіт, послуг) на початок року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86" w:rsidRDefault="00217386" w:rsidP="007534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Грн.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86" w:rsidRDefault="00217386" w:rsidP="002173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Фінансовий звіт підприємства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86" w:rsidRDefault="00967E86" w:rsidP="00A55A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1135,30</w:t>
            </w:r>
          </w:p>
        </w:tc>
      </w:tr>
      <w:tr w:rsidR="0066084C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Pr="00320A69" w:rsidRDefault="009C5E8B" w:rsidP="0075349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20A69">
              <w:rPr>
                <w:rFonts w:ascii="Times New Roman" w:hAnsi="Times New Roman"/>
                <w:b/>
                <w:sz w:val="22"/>
                <w:szCs w:val="22"/>
              </w:rPr>
              <w:t>продукту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084C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9B0048" w:rsidP="007534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Кількість внесків до статутного капіталу протягом року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AA2232" w:rsidP="007534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9B0048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Звітні дані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AA2232" w:rsidP="0021738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</w:tr>
      <w:tr w:rsidR="00567579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579" w:rsidRDefault="00567579" w:rsidP="0056757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579" w:rsidRDefault="00567579" w:rsidP="0056757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579" w:rsidRDefault="00567579" w:rsidP="0056757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Кількість підприємств комунальної власності, що потребують поповнення статутного капіталу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579" w:rsidRDefault="00567579" w:rsidP="0056757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579" w:rsidRDefault="00567579" w:rsidP="0056757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Звітні дані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579" w:rsidRDefault="00567579" w:rsidP="0021738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</w:tr>
      <w:tr w:rsidR="0066084C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Pr="00D2080B" w:rsidRDefault="00AA2232" w:rsidP="0075349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2080B">
              <w:rPr>
                <w:rFonts w:ascii="Times New Roman" w:hAnsi="Times New Roman"/>
                <w:b/>
                <w:sz w:val="22"/>
                <w:szCs w:val="22"/>
              </w:rPr>
              <w:t>ефективності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75349B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6084C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9B0048" w:rsidP="0021738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Середній </w:t>
            </w:r>
            <w:r w:rsidR="00217386">
              <w:rPr>
                <w:rFonts w:ascii="Times New Roman" w:hAnsi="Times New Roman"/>
                <w:sz w:val="22"/>
                <w:szCs w:val="22"/>
              </w:rPr>
              <w:t>розмір</w:t>
            </w:r>
            <w:r w:rsidR="00567579">
              <w:rPr>
                <w:rFonts w:ascii="Times New Roman" w:hAnsi="Times New Roman"/>
                <w:sz w:val="22"/>
                <w:szCs w:val="22"/>
              </w:rPr>
              <w:t xml:space="preserve"> витрат на поповнення статутного капіталу одного комунального підприємства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294CA7" w:rsidP="00294CA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="009B0048">
              <w:rPr>
                <w:rFonts w:ascii="Times New Roman" w:hAnsi="Times New Roman"/>
                <w:sz w:val="22"/>
                <w:szCs w:val="22"/>
              </w:rPr>
              <w:t>рн.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567579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розрахунок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567579" w:rsidP="0056757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450 00</w:t>
            </w:r>
            <w:r w:rsidR="009B0048">
              <w:rPr>
                <w:rFonts w:ascii="Times New Roman" w:hAnsi="Times New Roman"/>
                <w:sz w:val="22"/>
                <w:szCs w:val="22"/>
              </w:rPr>
              <w:t>0,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B0048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66084C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4C" w:rsidRDefault="0066084C" w:rsidP="007534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Pr="00320A69" w:rsidRDefault="00AA2232" w:rsidP="0075349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20A69">
              <w:rPr>
                <w:rFonts w:ascii="Times New Roman" w:hAnsi="Times New Roman"/>
                <w:b/>
                <w:sz w:val="22"/>
                <w:szCs w:val="22"/>
              </w:rPr>
              <w:t>якості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7534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4C" w:rsidRDefault="0066084C" w:rsidP="0075349B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217386" w:rsidTr="0075349B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86" w:rsidRDefault="00217386" w:rsidP="002173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86" w:rsidRDefault="00217386" w:rsidP="002173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86" w:rsidRDefault="00967E86" w:rsidP="00967E8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Чистий дохід від реалізації продукції (товарів, робіт, послуг) на кінець року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86" w:rsidRDefault="00217386" w:rsidP="0021738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Грн.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86" w:rsidRDefault="00217386" w:rsidP="002173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Фінансовий звіт підприємства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86" w:rsidRDefault="00967E86" w:rsidP="00967E8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1250,00</w:t>
            </w:r>
          </w:p>
        </w:tc>
      </w:tr>
    </w:tbl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75349B" w:rsidRDefault="0075349B" w:rsidP="0066084C">
      <w:pPr>
        <w:rPr>
          <w:rFonts w:ascii="Times New Roman" w:hAnsi="Times New Roman"/>
          <w:szCs w:val="28"/>
        </w:rPr>
      </w:pPr>
    </w:p>
    <w:p w:rsidR="0066084C" w:rsidRDefault="0066084C" w:rsidP="0066084C">
      <w:pPr>
        <w:rPr>
          <w:rFonts w:ascii="Times New Roman" w:hAnsi="Times New Roman"/>
          <w:szCs w:val="28"/>
        </w:rPr>
      </w:pPr>
    </w:p>
    <w:p w:rsidR="00217386" w:rsidRDefault="00217386" w:rsidP="0066084C">
      <w:pPr>
        <w:rPr>
          <w:rFonts w:ascii="Times New Roman" w:hAnsi="Times New Roman"/>
          <w:szCs w:val="28"/>
        </w:rPr>
      </w:pPr>
    </w:p>
    <w:p w:rsidR="00217386" w:rsidRDefault="00217386" w:rsidP="0066084C">
      <w:pPr>
        <w:rPr>
          <w:rFonts w:ascii="Times New Roman" w:hAnsi="Times New Roman"/>
          <w:szCs w:val="28"/>
        </w:rPr>
      </w:pPr>
    </w:p>
    <w:p w:rsidR="00217386" w:rsidRDefault="00217386" w:rsidP="0066084C">
      <w:pPr>
        <w:rPr>
          <w:rFonts w:ascii="Times New Roman" w:hAnsi="Times New Roman"/>
          <w:szCs w:val="28"/>
        </w:rPr>
      </w:pPr>
    </w:p>
    <w:p w:rsidR="00217386" w:rsidRDefault="00217386" w:rsidP="0066084C">
      <w:pPr>
        <w:rPr>
          <w:rFonts w:ascii="Times New Roman" w:hAnsi="Times New Roman"/>
          <w:szCs w:val="28"/>
        </w:rPr>
      </w:pPr>
    </w:p>
    <w:p w:rsidR="00217386" w:rsidRDefault="00217386" w:rsidP="0066084C">
      <w:pPr>
        <w:rPr>
          <w:rFonts w:ascii="Times New Roman" w:hAnsi="Times New Roman"/>
          <w:szCs w:val="28"/>
        </w:rPr>
      </w:pPr>
    </w:p>
    <w:p w:rsidR="00217386" w:rsidRDefault="00217386" w:rsidP="0066084C">
      <w:pPr>
        <w:rPr>
          <w:rFonts w:ascii="Times New Roman" w:hAnsi="Times New Roman"/>
          <w:szCs w:val="28"/>
        </w:rPr>
      </w:pPr>
    </w:p>
    <w:p w:rsidR="00217386" w:rsidRDefault="00217386" w:rsidP="0066084C">
      <w:pPr>
        <w:rPr>
          <w:rFonts w:ascii="Times New Roman" w:hAnsi="Times New Roman"/>
          <w:szCs w:val="28"/>
        </w:rPr>
      </w:pPr>
    </w:p>
    <w:tbl>
      <w:tblPr>
        <w:tblW w:w="1573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42"/>
        <w:gridCol w:w="3541"/>
        <w:gridCol w:w="2434"/>
        <w:gridCol w:w="2433"/>
        <w:gridCol w:w="2434"/>
        <w:gridCol w:w="2434"/>
        <w:gridCol w:w="1721"/>
      </w:tblGrid>
      <w:tr w:rsidR="00F81E1B" w:rsidRPr="00CD10D0" w:rsidTr="005401D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283" w:type="dxa"/>
            <w:gridSpan w:val="2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0"/>
                <w:lang w:val="en-US" w:eastAsia="uk-UA"/>
              </w:rPr>
            </w:pPr>
            <w:r w:rsidRPr="00A116F3">
              <w:rPr>
                <w:rFonts w:ascii="Times New Roman" w:hAnsi="Times New Roman"/>
                <w:bCs/>
                <w:color w:val="000000"/>
                <w:sz w:val="20"/>
                <w:lang w:eastAsia="uk-UA"/>
              </w:rPr>
              <w:t>Дата погодження</w:t>
            </w:r>
            <w:r w:rsidRPr="00CD10D0">
              <w:rPr>
                <w:rFonts w:ascii="Times New Roman" w:hAnsi="Times New Roman"/>
                <w:bCs/>
                <w:color w:val="000000"/>
                <w:sz w:val="20"/>
                <w:lang w:val="en-US" w:eastAsia="uk-UA"/>
              </w:rPr>
              <w:t xml:space="preserve"> _________________________</w:t>
            </w:r>
          </w:p>
        </w:tc>
        <w:tc>
          <w:tcPr>
            <w:tcW w:w="2434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  <w:tc>
          <w:tcPr>
            <w:tcW w:w="2433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  <w:tc>
          <w:tcPr>
            <w:tcW w:w="2434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  <w:tc>
          <w:tcPr>
            <w:tcW w:w="2434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  <w:tc>
          <w:tcPr>
            <w:tcW w:w="1721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</w:tr>
      <w:tr w:rsidR="00F81E1B" w:rsidRPr="00A116F3" w:rsidTr="005401D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42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0"/>
                <w:lang w:eastAsia="uk-UA"/>
              </w:rPr>
            </w:pPr>
            <w:r w:rsidRPr="00A116F3">
              <w:rPr>
                <w:rFonts w:ascii="Times New Roman" w:hAnsi="Times New Roman"/>
                <w:bCs/>
                <w:color w:val="000000"/>
                <w:sz w:val="20"/>
                <w:lang w:eastAsia="uk-UA"/>
              </w:rPr>
              <w:t>М. П.</w:t>
            </w:r>
          </w:p>
        </w:tc>
        <w:tc>
          <w:tcPr>
            <w:tcW w:w="3541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  <w:tc>
          <w:tcPr>
            <w:tcW w:w="2434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  <w:tc>
          <w:tcPr>
            <w:tcW w:w="2433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  <w:tc>
          <w:tcPr>
            <w:tcW w:w="2434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  <w:tc>
          <w:tcPr>
            <w:tcW w:w="2434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  <w:tc>
          <w:tcPr>
            <w:tcW w:w="1721" w:type="dxa"/>
          </w:tcPr>
          <w:p w:rsidR="00F81E1B" w:rsidRPr="00A116F3" w:rsidRDefault="00F81E1B" w:rsidP="005401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lang w:eastAsia="uk-UA"/>
              </w:rPr>
            </w:pPr>
          </w:p>
        </w:tc>
      </w:tr>
    </w:tbl>
    <w:p w:rsidR="00F81E1B" w:rsidRDefault="00F81E1B" w:rsidP="0066084C">
      <w:pPr>
        <w:rPr>
          <w:rFonts w:ascii="Times New Roman" w:hAnsi="Times New Roman"/>
          <w:szCs w:val="28"/>
        </w:rPr>
      </w:pPr>
    </w:p>
    <w:p w:rsidR="00F81E1B" w:rsidRDefault="00F81E1B" w:rsidP="0066084C">
      <w:pPr>
        <w:rPr>
          <w:rFonts w:ascii="Times New Roman" w:hAnsi="Times New Roman"/>
          <w:szCs w:val="28"/>
        </w:rPr>
      </w:pPr>
    </w:p>
    <w:p w:rsidR="0066084C" w:rsidRDefault="0066084C" w:rsidP="0066084C">
      <w:pPr>
        <w:rPr>
          <w:rFonts w:ascii="Times New Roman" w:hAnsi="Times New Roman"/>
          <w:sz w:val="24"/>
          <w:szCs w:val="24"/>
        </w:rPr>
      </w:pPr>
      <w:r w:rsidRPr="00F81E1B">
        <w:rPr>
          <w:rFonts w:ascii="Times New Roman" w:hAnsi="Times New Roman"/>
          <w:sz w:val="24"/>
          <w:szCs w:val="24"/>
        </w:rPr>
        <w:t xml:space="preserve">Керівник установи головного розпорядника </w:t>
      </w:r>
      <w:r w:rsidRPr="00F81E1B">
        <w:rPr>
          <w:rFonts w:ascii="Times New Roman" w:hAnsi="Times New Roman"/>
          <w:sz w:val="24"/>
          <w:szCs w:val="24"/>
        </w:rPr>
        <w:br/>
        <w:t>бюджетних коштів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ru-RU"/>
        </w:rPr>
        <w:t xml:space="preserve">                   </w:t>
      </w:r>
      <w:r>
        <w:rPr>
          <w:rFonts w:ascii="Times New Roman" w:hAnsi="Times New Roman"/>
          <w:szCs w:val="28"/>
        </w:rPr>
        <w:t xml:space="preserve">                                    _______________ </w:t>
      </w:r>
      <w:r w:rsidR="00F81E1B">
        <w:rPr>
          <w:rFonts w:ascii="Times New Roman" w:hAnsi="Times New Roman"/>
          <w:szCs w:val="28"/>
        </w:rPr>
        <w:t xml:space="preserve">  </w:t>
      </w:r>
      <w:r w:rsidRPr="00F81E1B">
        <w:rPr>
          <w:rFonts w:ascii="Times New Roman" w:hAnsi="Times New Roman"/>
          <w:szCs w:val="28"/>
          <w:u w:val="single"/>
        </w:rPr>
        <w:t xml:space="preserve">І.В. </w:t>
      </w:r>
      <w:proofErr w:type="spellStart"/>
      <w:r w:rsidRPr="00F81E1B">
        <w:rPr>
          <w:rFonts w:ascii="Times New Roman" w:hAnsi="Times New Roman"/>
          <w:szCs w:val="28"/>
          <w:u w:val="single"/>
        </w:rPr>
        <w:t>Сапожко</w:t>
      </w:r>
      <w:proofErr w:type="spellEnd"/>
      <w:r>
        <w:rPr>
          <w:rFonts w:ascii="Times New Roman" w:hAnsi="Times New Roman"/>
          <w:szCs w:val="28"/>
        </w:rPr>
        <w:t xml:space="preserve"> _________</w:t>
      </w:r>
      <w:r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(підпис)             </w:t>
      </w:r>
      <w:r w:rsidR="00F81E1B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(ініціали та прізвище)</w:t>
      </w:r>
    </w:p>
    <w:p w:rsidR="0066084C" w:rsidRDefault="0066084C" w:rsidP="0066084C">
      <w:pPr>
        <w:rPr>
          <w:rFonts w:ascii="Times New Roman" w:hAnsi="Times New Roman"/>
          <w:szCs w:val="28"/>
        </w:rPr>
      </w:pPr>
    </w:p>
    <w:p w:rsidR="0066084C" w:rsidRDefault="0066084C" w:rsidP="0066084C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ПОГОДЖЕНО:</w:t>
      </w:r>
    </w:p>
    <w:p w:rsidR="0066084C" w:rsidRDefault="0066084C" w:rsidP="0066084C">
      <w:pPr>
        <w:rPr>
          <w:rFonts w:ascii="Times New Roman" w:hAnsi="Times New Roman"/>
          <w:szCs w:val="28"/>
        </w:rPr>
      </w:pPr>
    </w:p>
    <w:p w:rsidR="004C308D" w:rsidRPr="009C6C85" w:rsidRDefault="0066084C">
      <w:pPr>
        <w:rPr>
          <w:rFonts w:ascii="Times New Roman" w:hAnsi="Times New Roman"/>
          <w:szCs w:val="28"/>
        </w:rPr>
      </w:pPr>
      <w:r w:rsidRPr="00F81E1B">
        <w:rPr>
          <w:rFonts w:ascii="Times New Roman" w:hAnsi="Times New Roman"/>
          <w:sz w:val="24"/>
          <w:szCs w:val="24"/>
        </w:rPr>
        <w:t>Керівник фінансового органу</w:t>
      </w:r>
      <w:r>
        <w:rPr>
          <w:rFonts w:ascii="Times New Roman" w:hAnsi="Times New Roman"/>
          <w:szCs w:val="28"/>
        </w:rPr>
        <w:t xml:space="preserve">                                      _______________Н.І. </w:t>
      </w:r>
      <w:proofErr w:type="spellStart"/>
      <w:r>
        <w:rPr>
          <w:rFonts w:ascii="Times New Roman" w:hAnsi="Times New Roman"/>
          <w:szCs w:val="28"/>
        </w:rPr>
        <w:t>Постернак</w:t>
      </w:r>
      <w:proofErr w:type="spellEnd"/>
      <w:r>
        <w:rPr>
          <w:rFonts w:ascii="Times New Roman" w:hAnsi="Times New Roman"/>
          <w:szCs w:val="28"/>
        </w:rPr>
        <w:t xml:space="preserve"> _______ </w:t>
      </w:r>
      <w:r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(підпис)               (ініціали та прізвище)           </w:t>
      </w:r>
    </w:p>
    <w:sectPr w:rsidR="004C308D" w:rsidRPr="009C6C85" w:rsidSect="00F81E1B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084C"/>
    <w:rsid w:val="0014704D"/>
    <w:rsid w:val="00217386"/>
    <w:rsid w:val="002628B7"/>
    <w:rsid w:val="002762F5"/>
    <w:rsid w:val="002763B0"/>
    <w:rsid w:val="00294CA7"/>
    <w:rsid w:val="00320A69"/>
    <w:rsid w:val="003A428D"/>
    <w:rsid w:val="0042166C"/>
    <w:rsid w:val="00460D09"/>
    <w:rsid w:val="0049572B"/>
    <w:rsid w:val="004C308D"/>
    <w:rsid w:val="00567579"/>
    <w:rsid w:val="00621B0E"/>
    <w:rsid w:val="0066084C"/>
    <w:rsid w:val="0069393A"/>
    <w:rsid w:val="006E2684"/>
    <w:rsid w:val="006E56A2"/>
    <w:rsid w:val="007479A1"/>
    <w:rsid w:val="0075349B"/>
    <w:rsid w:val="007F7185"/>
    <w:rsid w:val="00801248"/>
    <w:rsid w:val="008B3372"/>
    <w:rsid w:val="00944424"/>
    <w:rsid w:val="00967E86"/>
    <w:rsid w:val="009B0048"/>
    <w:rsid w:val="009C5E8B"/>
    <w:rsid w:val="009C6C85"/>
    <w:rsid w:val="00A23444"/>
    <w:rsid w:val="00A55AFA"/>
    <w:rsid w:val="00A823CF"/>
    <w:rsid w:val="00AA1DEE"/>
    <w:rsid w:val="00AA2232"/>
    <w:rsid w:val="00AE5B00"/>
    <w:rsid w:val="00B405E4"/>
    <w:rsid w:val="00B41553"/>
    <w:rsid w:val="00B703AA"/>
    <w:rsid w:val="00BF400D"/>
    <w:rsid w:val="00C10538"/>
    <w:rsid w:val="00D2080B"/>
    <w:rsid w:val="00D27638"/>
    <w:rsid w:val="00D43A8D"/>
    <w:rsid w:val="00D80270"/>
    <w:rsid w:val="00F151C0"/>
    <w:rsid w:val="00F42261"/>
    <w:rsid w:val="00F81E1B"/>
    <w:rsid w:val="00FC2DA2"/>
    <w:rsid w:val="00FE1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84C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084C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9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2F0B3-7EB6-4E8E-8AEA-0B9BE7EC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2896</Words>
  <Characters>1652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TestTrial</cp:lastModifiedBy>
  <cp:revision>11</cp:revision>
  <cp:lastPrinted>2019-03-06T08:15:00Z</cp:lastPrinted>
  <dcterms:created xsi:type="dcterms:W3CDTF">2019-03-05T12:37:00Z</dcterms:created>
  <dcterms:modified xsi:type="dcterms:W3CDTF">2019-03-11T07:03:00Z</dcterms:modified>
</cp:coreProperties>
</file>